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7902E3" w14:textId="77777777" w:rsidR="00811822" w:rsidRDefault="00811822">
      <w:bookmarkStart w:id="0" w:name="_GoBack"/>
      <w:bookmarkEnd w:id="0"/>
    </w:p>
    <w:p w14:paraId="6470AFC1" w14:textId="77777777" w:rsidR="007236FB" w:rsidRDefault="007236FB"/>
    <w:p w14:paraId="52137187" w14:textId="77777777" w:rsidR="003F2520" w:rsidRDefault="003F2520" w:rsidP="003F2520">
      <w:pPr>
        <w:ind w:right="1559"/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5ADA3867" wp14:editId="00B2B15F">
            <wp:simplePos x="0" y="0"/>
            <wp:positionH relativeFrom="column">
              <wp:posOffset>208280</wp:posOffset>
            </wp:positionH>
            <wp:positionV relativeFrom="paragraph">
              <wp:posOffset>323850</wp:posOffset>
            </wp:positionV>
            <wp:extent cx="4731385" cy="3371215"/>
            <wp:effectExtent l="0" t="0" r="0" b="635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1385" cy="3371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F72FE5" w14:textId="77777777" w:rsidR="003F2520" w:rsidRDefault="003F2520" w:rsidP="003F2520">
      <w:pPr>
        <w:ind w:right="1559"/>
      </w:pPr>
    </w:p>
    <w:p w14:paraId="7BF53496" w14:textId="77777777" w:rsidR="003F2520" w:rsidRDefault="003F2520" w:rsidP="003F2520">
      <w:pPr>
        <w:ind w:right="1559"/>
      </w:pPr>
    </w:p>
    <w:p w14:paraId="08EF5AE0" w14:textId="77777777" w:rsidR="003F2520" w:rsidRDefault="003F2520" w:rsidP="003F2520">
      <w:pPr>
        <w:ind w:right="1559"/>
      </w:pPr>
    </w:p>
    <w:p w14:paraId="617E0AEE" w14:textId="77777777" w:rsidR="003F2520" w:rsidRDefault="003F2520" w:rsidP="003F2520">
      <w:pPr>
        <w:ind w:right="1559"/>
      </w:pPr>
    </w:p>
    <w:p w14:paraId="3B763835" w14:textId="77777777" w:rsidR="003F2520" w:rsidRDefault="003F2520" w:rsidP="003F2520">
      <w:pPr>
        <w:ind w:right="1559"/>
      </w:pPr>
    </w:p>
    <w:p w14:paraId="41572ABC" w14:textId="77777777" w:rsidR="003F2520" w:rsidRDefault="003F2520" w:rsidP="003F2520">
      <w:pPr>
        <w:ind w:right="1559"/>
      </w:pPr>
    </w:p>
    <w:p w14:paraId="480F5433" w14:textId="77777777" w:rsidR="003F2520" w:rsidRDefault="003F2520" w:rsidP="003F2520">
      <w:pPr>
        <w:ind w:right="1559"/>
      </w:pPr>
    </w:p>
    <w:p w14:paraId="0F1E0392" w14:textId="77777777" w:rsidR="003F2520" w:rsidRDefault="003F2520" w:rsidP="003F2520">
      <w:pPr>
        <w:ind w:right="1559"/>
      </w:pPr>
    </w:p>
    <w:p w14:paraId="0D7B9FC1" w14:textId="77777777" w:rsidR="003F2520" w:rsidRDefault="003F2520" w:rsidP="003F2520">
      <w:pPr>
        <w:ind w:right="1559"/>
      </w:pP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624B36D7" wp14:editId="7A83D22F">
            <wp:simplePos x="0" y="0"/>
            <wp:positionH relativeFrom="column">
              <wp:posOffset>48260</wp:posOffset>
            </wp:positionH>
            <wp:positionV relativeFrom="paragraph">
              <wp:posOffset>544195</wp:posOffset>
            </wp:positionV>
            <wp:extent cx="1463675" cy="4617720"/>
            <wp:effectExtent l="0" t="0" r="3175" b="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675" cy="4617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AC6CEE" w14:textId="77777777" w:rsidR="003F2520" w:rsidRDefault="003F2520" w:rsidP="003F2520">
      <w:pPr>
        <w:ind w:right="1559"/>
      </w:pPr>
    </w:p>
    <w:p w14:paraId="23DBBAAF" w14:textId="77777777" w:rsidR="003F2520" w:rsidRDefault="003F2520" w:rsidP="003F2520">
      <w:pPr>
        <w:ind w:right="1559"/>
      </w:pPr>
    </w:p>
    <w:p w14:paraId="3F958558" w14:textId="77777777" w:rsidR="003F2520" w:rsidRDefault="003F2520" w:rsidP="003F2520">
      <w:pPr>
        <w:ind w:right="1559"/>
      </w:pPr>
    </w:p>
    <w:p w14:paraId="66295C87" w14:textId="77777777" w:rsidR="003F2520" w:rsidRDefault="007236FB" w:rsidP="003F2520">
      <w:pPr>
        <w:ind w:right="1559"/>
      </w:pPr>
      <w:r w:rsidRPr="007236FB">
        <w:t xml:space="preserve">Le </w:t>
      </w:r>
      <w:r w:rsidRPr="007236FB">
        <w:rPr>
          <w:b/>
        </w:rPr>
        <w:t>mot enluminure désigne les divers motifs décoratifs qui ornent une page</w:t>
      </w:r>
      <w:r w:rsidRPr="007236FB">
        <w:t xml:space="preserve"> de manuscrit.</w:t>
      </w:r>
    </w:p>
    <w:p w14:paraId="5BCFA5E5" w14:textId="77777777" w:rsidR="007236FB" w:rsidRPr="007236FB" w:rsidRDefault="007236FB" w:rsidP="003F2520">
      <w:pPr>
        <w:ind w:right="1559"/>
      </w:pPr>
      <w:r w:rsidRPr="007236FB">
        <w:t xml:space="preserve"> Le but de l’enluminure est de rendre </w:t>
      </w:r>
      <w:r w:rsidRPr="007236FB">
        <w:rPr>
          <w:b/>
          <w:u w:val="single"/>
        </w:rPr>
        <w:t>le texte</w:t>
      </w:r>
      <w:r w:rsidRPr="007236FB">
        <w:t xml:space="preserve"> plus compréhensible, plus mémorisable, plus lumineux à l’aide de couleurs.</w:t>
      </w:r>
    </w:p>
    <w:p w14:paraId="481C2FE3" w14:textId="77777777" w:rsidR="00BF4580" w:rsidRPr="007236FB" w:rsidRDefault="003F2520" w:rsidP="003F2520">
      <w:pPr>
        <w:numPr>
          <w:ilvl w:val="0"/>
          <w:numId w:val="1"/>
        </w:numPr>
        <w:ind w:right="1275"/>
      </w:pPr>
      <w:r w:rsidRPr="007236FB">
        <w:rPr>
          <w:b/>
        </w:rPr>
        <w:t xml:space="preserve">miniature (image), </w:t>
      </w:r>
      <w:r w:rsidRPr="007236FB">
        <w:t>(Ce sont les premières bandes dessinées, le peuple ne savait pas lire)</w:t>
      </w:r>
    </w:p>
    <w:p w14:paraId="7C65EE4E" w14:textId="77777777" w:rsidR="00E60300" w:rsidRDefault="003F2520" w:rsidP="003F2520">
      <w:pPr>
        <w:numPr>
          <w:ilvl w:val="0"/>
          <w:numId w:val="1"/>
        </w:numPr>
        <w:ind w:right="1701"/>
      </w:pPr>
      <w:r w:rsidRPr="007236FB">
        <w:rPr>
          <w:b/>
        </w:rPr>
        <w:t>lettrine</w:t>
      </w:r>
      <w:r w:rsidRPr="007236FB">
        <w:t xml:space="preserve"> (lettre majuscule placée en tête d’un texte et occupant une hauteur supérieure à celle des autres caractères),</w:t>
      </w:r>
    </w:p>
    <w:p w14:paraId="6D74142E" w14:textId="77777777" w:rsidR="007236FB" w:rsidRPr="003F2520" w:rsidRDefault="007236FB" w:rsidP="007236FB">
      <w:pPr>
        <w:pStyle w:val="Paragraphedeliste"/>
        <w:numPr>
          <w:ilvl w:val="0"/>
          <w:numId w:val="1"/>
        </w:numPr>
      </w:pPr>
      <w:r w:rsidRPr="007236FB">
        <w:rPr>
          <w:b/>
        </w:rPr>
        <w:t>bordures</w:t>
      </w:r>
    </w:p>
    <w:p w14:paraId="19370DA4" w14:textId="77777777" w:rsidR="003F2520" w:rsidRDefault="003F2520" w:rsidP="003F2520"/>
    <w:p w14:paraId="701319D4" w14:textId="77777777" w:rsidR="003F2520" w:rsidRDefault="003F2520" w:rsidP="003F2520"/>
    <w:p w14:paraId="27D2BE46" w14:textId="77777777" w:rsidR="007236FB" w:rsidRPr="007236FB" w:rsidRDefault="007236FB" w:rsidP="007236FB">
      <w:pPr>
        <w:ind w:left="720"/>
      </w:pPr>
    </w:p>
    <w:sectPr w:rsidR="007236FB" w:rsidRPr="007236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4912E0"/>
    <w:multiLevelType w:val="hybridMultilevel"/>
    <w:tmpl w:val="DF4CF714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36FB"/>
    <w:rsid w:val="003F2520"/>
    <w:rsid w:val="007236FB"/>
    <w:rsid w:val="00811822"/>
    <w:rsid w:val="00D24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83021"/>
  <w15:docId w15:val="{A6D0208B-F91B-4D5B-851C-D1DF282AB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236FB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3F25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F25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Jacques</dc:creator>
  <cp:lastModifiedBy>jacques Hagopian</cp:lastModifiedBy>
  <cp:revision>2</cp:revision>
  <dcterms:created xsi:type="dcterms:W3CDTF">2019-10-20T21:11:00Z</dcterms:created>
  <dcterms:modified xsi:type="dcterms:W3CDTF">2019-10-20T21:11:00Z</dcterms:modified>
</cp:coreProperties>
</file>